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CB6" w:rsidRPr="00ED4CB6" w:rsidRDefault="00ED4CB6" w:rsidP="00ED4CB6">
      <w:pPr>
        <w:spacing w:after="0" w:line="240" w:lineRule="auto"/>
        <w:jc w:val="center"/>
        <w:rPr>
          <w:b/>
          <w:sz w:val="24"/>
        </w:rPr>
      </w:pPr>
      <w:r w:rsidRPr="00ED4CB6">
        <w:rPr>
          <w:b/>
          <w:sz w:val="24"/>
        </w:rPr>
        <w:t>SERVICIOS DE SALUD DE SAN LUIS POTOSÍ</w:t>
      </w:r>
    </w:p>
    <w:p w:rsidR="00ED4CB6" w:rsidRPr="00ED4CB6" w:rsidRDefault="00ED4CB6" w:rsidP="00ED4CB6">
      <w:pPr>
        <w:spacing w:after="0" w:line="240" w:lineRule="auto"/>
        <w:jc w:val="center"/>
        <w:rPr>
          <w:b/>
          <w:sz w:val="24"/>
        </w:rPr>
      </w:pPr>
      <w:r w:rsidRPr="00ED4CB6">
        <w:rPr>
          <w:b/>
          <w:sz w:val="24"/>
        </w:rPr>
        <w:t>JURISDICCIÓN VI. TAMAZUNCHALE</w:t>
      </w:r>
    </w:p>
    <w:p w:rsidR="00ED4CB6" w:rsidRPr="00ED4CB6" w:rsidRDefault="00ED4CB6" w:rsidP="00ED4CB6">
      <w:pPr>
        <w:spacing w:after="0" w:line="240" w:lineRule="auto"/>
        <w:jc w:val="center"/>
        <w:rPr>
          <w:b/>
          <w:sz w:val="24"/>
        </w:rPr>
      </w:pPr>
      <w:r w:rsidRPr="00ED4CB6">
        <w:rPr>
          <w:b/>
          <w:sz w:val="24"/>
        </w:rPr>
        <w:t>DEPARTAMENTO DE VIGILANCIA EPIDEMIOLOGICA</w:t>
      </w:r>
    </w:p>
    <w:p w:rsidR="00ED4CB6" w:rsidRDefault="00ED4CB6" w:rsidP="005E6977"/>
    <w:p w:rsidR="005E6977" w:rsidRDefault="008D026D" w:rsidP="005E6977">
      <w:r>
        <w:t>18</w:t>
      </w:r>
      <w:bookmarkStart w:id="0" w:name="_GoBack"/>
      <w:bookmarkEnd w:id="0"/>
      <w:r w:rsidR="005E6977">
        <w:t xml:space="preserve"> DE NOVIEMBRE DE  2016</w:t>
      </w:r>
    </w:p>
    <w:p w:rsidR="005E6977" w:rsidRDefault="005E6977" w:rsidP="005E6977">
      <w:pPr>
        <w:jc w:val="center"/>
      </w:pPr>
      <w:r>
        <w:t>RESUMEN C LINICO:</w:t>
      </w:r>
    </w:p>
    <w:p w:rsidR="005E6977" w:rsidRDefault="005E6977" w:rsidP="00ED4CB6">
      <w:pPr>
        <w:spacing w:after="240"/>
        <w:jc w:val="both"/>
      </w:pPr>
      <w:r>
        <w:t>Derivado a la defunción del pediátrico con número de folio 160627048, donde el diagnostico de interés epidemiológico  se  debe a edas.</w:t>
      </w:r>
    </w:p>
    <w:p w:rsidR="005E6977" w:rsidRDefault="005E6977" w:rsidP="00ED4CB6">
      <w:pPr>
        <w:spacing w:after="240"/>
        <w:jc w:val="both"/>
      </w:pPr>
      <w:r w:rsidRPr="00ED4CB6">
        <w:t xml:space="preserve">Se acude a la casa de paciente fallecido donde se entrevista con familiar (abuela), la cual refiere que inicio su padecimiento el día </w:t>
      </w:r>
      <w:r w:rsidR="00ED4CB6" w:rsidRPr="00ED4CB6">
        <w:t xml:space="preserve">el día 16 de septiembre, con la presencia de vómito a las 08. 00 horas en un número de 2 ocasiones, acompañada  además de diarrea con  sangre en 4 ocasiones y mucho llanto, la madre refiere haberle dado agua, así como alimentos a base de sopas, pero la menor rechazaba el alimento, por lo cual administro medicamentos auto-recetados como el  peptobismo, y electrolitos orales  (suerox), </w:t>
      </w:r>
      <w:r w:rsidRPr="00ED4CB6">
        <w:t xml:space="preserve">refiere no haberla llevado a recibir atención médica debido a que no contaba con recursos económicos y que el centro de salud de su comunidad se </w:t>
      </w:r>
      <w:r w:rsidR="00ED4CB6" w:rsidRPr="00ED4CB6">
        <w:t>encontraba</w:t>
      </w:r>
      <w:r w:rsidRPr="00ED4CB6">
        <w:t xml:space="preserve"> cerrado</w:t>
      </w:r>
      <w:r w:rsidR="00ED4CB6" w:rsidRPr="00ED4CB6">
        <w:t>.</w:t>
      </w:r>
    </w:p>
    <w:p w:rsidR="00A85896" w:rsidRDefault="00A85896" w:rsidP="00ED4CB6">
      <w:pPr>
        <w:spacing w:after="240"/>
        <w:jc w:val="both"/>
      </w:pPr>
      <w:r>
        <w:t>Se concluyen los diagnósticos mencionados en el certificado de defunción, que las causan si fueron atribuidas por una enfermedad diarreica aguda.</w:t>
      </w:r>
    </w:p>
    <w:p w:rsidR="00A85896" w:rsidRDefault="00A85896" w:rsidP="00ED4CB6">
      <w:pPr>
        <w:spacing w:after="240"/>
        <w:jc w:val="both"/>
      </w:pPr>
    </w:p>
    <w:p w:rsidR="00ED4CB6" w:rsidRDefault="00ED4CB6" w:rsidP="005E6977">
      <w:pPr>
        <w:jc w:val="both"/>
      </w:pPr>
    </w:p>
    <w:p w:rsidR="00ED4CB6" w:rsidRDefault="00ED4CB6" w:rsidP="005E6977">
      <w:pPr>
        <w:jc w:val="both"/>
      </w:pPr>
    </w:p>
    <w:p w:rsidR="00ED4CB6" w:rsidRDefault="00ED4CB6" w:rsidP="005E6977">
      <w:pPr>
        <w:jc w:val="both"/>
      </w:pPr>
    </w:p>
    <w:p w:rsidR="00ED4CB6" w:rsidRDefault="00ED4CB6" w:rsidP="005E6977">
      <w:pPr>
        <w:jc w:val="both"/>
      </w:pPr>
    </w:p>
    <w:p w:rsidR="00ED4CB6" w:rsidRDefault="00ED4CB6" w:rsidP="005E6977">
      <w:pPr>
        <w:jc w:val="both"/>
      </w:pPr>
      <w:r>
        <w:t>ATENTAMENTE</w:t>
      </w:r>
    </w:p>
    <w:p w:rsidR="00ED4CB6" w:rsidRDefault="00ED4CB6" w:rsidP="005E6977">
      <w:pPr>
        <w:jc w:val="both"/>
      </w:pPr>
      <w:r>
        <w:t>COORDINADOR DE VIGILANCIA EPIDEMIOLOGICA</w:t>
      </w:r>
    </w:p>
    <w:p w:rsidR="00ED4CB6" w:rsidRDefault="00ED4CB6" w:rsidP="005E6977">
      <w:pPr>
        <w:jc w:val="both"/>
      </w:pPr>
    </w:p>
    <w:p w:rsidR="00ED4CB6" w:rsidRPr="00ED4CB6" w:rsidRDefault="00ED4CB6" w:rsidP="005E6977">
      <w:pPr>
        <w:jc w:val="both"/>
        <w:rPr>
          <w:u w:val="single"/>
        </w:rPr>
      </w:pPr>
      <w:r w:rsidRPr="00ED4CB6">
        <w:rPr>
          <w:u w:val="single"/>
        </w:rPr>
        <w:t>DR. JOSE LUIS PEREZ CERVANTES</w:t>
      </w:r>
    </w:p>
    <w:p w:rsidR="005E6977" w:rsidRDefault="005E6977" w:rsidP="005E6977">
      <w:pPr>
        <w:jc w:val="both"/>
      </w:pPr>
    </w:p>
    <w:sectPr w:rsidR="005E697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977"/>
    <w:rsid w:val="00334861"/>
    <w:rsid w:val="005E6977"/>
    <w:rsid w:val="008D026D"/>
    <w:rsid w:val="00A85896"/>
    <w:rsid w:val="00DA23A6"/>
    <w:rsid w:val="00ED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9A06A2-D60E-411F-AB06-DE4EF9B6F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977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4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4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DRDAMASO</dc:creator>
  <cp:keywords/>
  <dc:description/>
  <cp:lastModifiedBy>DRDAMASO</cp:lastModifiedBy>
  <cp:revision>3</cp:revision>
  <cp:lastPrinted>2016-11-18T22:05:00Z</cp:lastPrinted>
  <dcterms:created xsi:type="dcterms:W3CDTF">2016-11-18T22:41:00Z</dcterms:created>
  <dcterms:modified xsi:type="dcterms:W3CDTF">2016-11-18T22:41:00Z</dcterms:modified>
</cp:coreProperties>
</file>